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4D4B" w14:textId="77777777" w:rsidR="006227CA" w:rsidRDefault="00945FAB" w:rsidP="0094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bookmarkStart w:id="0" w:name="_GoBack"/>
      <w:bookmarkEnd w:id="0"/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КОММЕНТАРИЙ</w:t>
      </w:r>
    </w:p>
    <w:p w14:paraId="2C6AB001" w14:textId="77777777" w:rsidR="006227CA" w:rsidRDefault="00945FAB" w:rsidP="0094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к Закону Республики Беларусь</w:t>
      </w:r>
    </w:p>
    <w:p w14:paraId="40D88080" w14:textId="77777777" w:rsidR="006227CA" w:rsidRDefault="00945FAB" w:rsidP="0094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«Об изменении законов» </w:t>
      </w:r>
    </w:p>
    <w:p w14:paraId="5145ED13" w14:textId="4BB383EA" w:rsidR="00945FAB" w:rsidRPr="00311840" w:rsidRDefault="00945FAB" w:rsidP="0094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(в части исчисления и уплаты </w:t>
      </w: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 xml:space="preserve">налога на 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прибыль</w:t>
      </w:r>
      <w:r w:rsidRPr="00311840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иностранными организациями)</w:t>
      </w:r>
    </w:p>
    <w:p w14:paraId="02A4C381" w14:textId="77777777" w:rsidR="00945FAB" w:rsidRDefault="00945FAB" w:rsidP="00622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highlight w:val="lightGray"/>
          <w:lang w:eastAsia="ru-RU"/>
        </w:rPr>
      </w:pPr>
    </w:p>
    <w:p w14:paraId="05ECD7ED" w14:textId="42DD30D2" w:rsidR="00945FAB" w:rsidRDefault="00945FAB" w:rsidP="00945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Подпунктом 1.1 пункта 1 статьи 180 </w:t>
      </w:r>
      <w:r w:rsidR="00A574E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Налогового кодекса Республики Беларусь (далее —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НК</w:t>
      </w:r>
      <w:r w:rsidR="00A574E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закрепляется, что к постоянному представительству иностранной организации относится в том числе ее филиал</w:t>
      </w:r>
      <w:r w:rsidR="00A574E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="00A574E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чт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 соотносится с положениями статьи «Постоянное представительство» международных договоров об </w:t>
      </w:r>
      <w:proofErr w:type="spellStart"/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избежании</w:t>
      </w:r>
      <w:proofErr w:type="spellEnd"/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двойного налогообложения.</w:t>
      </w:r>
    </w:p>
    <w:p w14:paraId="6A244B15" w14:textId="09E20476" w:rsidR="00945FAB" w:rsidRDefault="00945FAB" w:rsidP="00945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Обращаем внимание иностранных организаций, состоящих на учете </w:t>
      </w:r>
      <w:r w:rsidR="00A574E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налоговых органах Республики Беларусь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на основании подпункта 1.5 пункта 1 статьи 70 НК, на необходимость соблюдения </w:t>
      </w:r>
      <w:r w:rsidR="00A574E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норм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части второй статьи 6 Закона </w:t>
      </w:r>
      <w:r>
        <w:rPr>
          <w:rFonts w:ascii="Times New Roman" w:hAnsi="Times New Roman" w:cs="Times New Roman"/>
          <w:sz w:val="30"/>
          <w:szCs w:val="30"/>
        </w:rPr>
        <w:t>Республики Беларусь от 13</w:t>
      </w:r>
      <w:r w:rsidR="00A574E4">
        <w:rPr>
          <w:rFonts w:ascii="Times New Roman" w:hAnsi="Times New Roman" w:cs="Times New Roman"/>
          <w:sz w:val="30"/>
          <w:szCs w:val="30"/>
        </w:rPr>
        <w:t xml:space="preserve"> ноября </w:t>
      </w:r>
      <w:r>
        <w:rPr>
          <w:rFonts w:ascii="Times New Roman" w:hAnsi="Times New Roman" w:cs="Times New Roman"/>
          <w:sz w:val="30"/>
          <w:szCs w:val="30"/>
        </w:rPr>
        <w:t>2023</w:t>
      </w:r>
      <w:r w:rsidR="00A574E4">
        <w:rPr>
          <w:rFonts w:ascii="Times New Roman" w:hAnsi="Times New Roman" w:cs="Times New Roman"/>
          <w:sz w:val="30"/>
          <w:szCs w:val="30"/>
        </w:rPr>
        <w:t xml:space="preserve"> г. </w:t>
      </w:r>
      <w:r w:rsidR="006227CA">
        <w:rPr>
          <w:rFonts w:ascii="Times New Roman" w:hAnsi="Times New Roman" w:cs="Times New Roman"/>
          <w:sz w:val="30"/>
          <w:szCs w:val="30"/>
        </w:rPr>
        <w:t>№ </w:t>
      </w:r>
      <w:r>
        <w:rPr>
          <w:rFonts w:ascii="Times New Roman" w:hAnsi="Times New Roman" w:cs="Times New Roman"/>
          <w:sz w:val="30"/>
          <w:szCs w:val="30"/>
        </w:rPr>
        <w:t>312</w:t>
      </w:r>
      <w:r>
        <w:rPr>
          <w:rFonts w:ascii="Times New Roman" w:hAnsi="Times New Roman" w:cs="Times New Roman"/>
          <w:sz w:val="30"/>
          <w:szCs w:val="30"/>
        </w:rPr>
        <w:noBreakHyphen/>
        <w:t>З «Об изменении кодексов».</w:t>
      </w:r>
      <w:r w:rsidRPr="00073A0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Согласно ее положениям для продолжения осуществления деятельности они обязаны, </w:t>
      </w:r>
      <w:r>
        <w:rPr>
          <w:rFonts w:ascii="Times New Roman" w:hAnsi="Times New Roman" w:cs="Times New Roman"/>
          <w:sz w:val="30"/>
          <w:szCs w:val="30"/>
        </w:rPr>
        <w:t xml:space="preserve">если иное не предусмотрено законодательными актами, </w:t>
      </w:r>
      <w:r w:rsidRPr="00073A04">
        <w:rPr>
          <w:rFonts w:ascii="Times New Roman" w:hAnsi="Times New Roman" w:cs="Times New Roman"/>
          <w:i/>
          <w:sz w:val="30"/>
          <w:szCs w:val="30"/>
        </w:rPr>
        <w:t>в течение шести месяцев после вступления в силу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A574E4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19 ноября 2024</w:t>
      </w:r>
      <w:r w:rsidR="006227CA">
        <w:rPr>
          <w:rFonts w:ascii="Times New Roman" w:hAnsi="Times New Roman" w:cs="Times New Roman"/>
          <w:sz w:val="30"/>
          <w:szCs w:val="30"/>
        </w:rPr>
        <w:t> г.</w:t>
      </w:r>
      <w:r>
        <w:rPr>
          <w:rFonts w:ascii="Times New Roman" w:hAnsi="Times New Roman" w:cs="Times New Roman"/>
          <w:sz w:val="30"/>
          <w:szCs w:val="30"/>
        </w:rPr>
        <w:t>) вышеуказанного Закона открыть филиал, создать юридическое лицо, войти в состав организации на территории Республики Беларусь либо прекратить деятельность в порядке, определенном законодательством.</w:t>
      </w:r>
    </w:p>
    <w:p w14:paraId="0D614701" w14:textId="78849204" w:rsidR="00945FAB" w:rsidRPr="006227CA" w:rsidRDefault="00945FAB" w:rsidP="00945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spellStart"/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Справочно</w:t>
      </w:r>
      <w:proofErr w:type="spellEnd"/>
      <w:r w:rsidR="00A574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A574E4"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Порядок </w:t>
      </w:r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открытия представительств иностранных организаций и филиалов иностранных юридических лиц на основании статьи 51</w:t>
      </w:r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vertAlign w:val="superscript"/>
          <w:lang w:eastAsia="ru-RU"/>
        </w:rPr>
        <w:t>1</w:t>
      </w:r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Гражданского кодекса Республики Беларусь регулируется постановлением Совета Министров Республики Беларусь от 16</w:t>
      </w:r>
      <w:r w:rsidR="00A574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ноября </w:t>
      </w:r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2024</w:t>
      </w:r>
      <w:r w:rsidR="00A574E4" w:rsidRPr="00A574E4">
        <w:rPr>
          <w:rFonts w:ascii="Times New Roman" w:hAnsi="Times New Roman" w:cs="Times New Roman"/>
          <w:sz w:val="28"/>
          <w:szCs w:val="28"/>
        </w:rPr>
        <w:t> </w:t>
      </w:r>
      <w:r w:rsidR="00A574E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г. </w:t>
      </w:r>
      <w:r w:rsidR="006227CA"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№ </w:t>
      </w:r>
      <w:r w:rsidRPr="006227CA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846.</w:t>
      </w:r>
    </w:p>
    <w:p w14:paraId="67EDA882" w14:textId="10E2ADC6" w:rsidR="00945FAB" w:rsidRDefault="00945FAB" w:rsidP="00945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2025</w:t>
      </w:r>
      <w:r w:rsidR="006227C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г.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излагается в новой редакции пункт 8 статьи 186 НК, который регламентирует порядок представления иностранными организациями налоговых деклараций (расчетов) по налогу на прибыль. В частности, в случае открытия филиала в Республике Беларусь такие декларации представляются 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тот 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налоговый орган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 в котором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иностранн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ая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я состоит на учете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связи с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его </w:t>
      </w:r>
      <w:r w:rsidRPr="005E7F74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открытием.</w:t>
      </w:r>
    </w:p>
    <w:p w14:paraId="23667771" w14:textId="0EBEAE84" w:rsidR="0056779C" w:rsidRPr="00945FAB" w:rsidRDefault="00945FAB" w:rsidP="00945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 этот же налоговый орган исходя из положений пункта 6 статьи 136 и </w:t>
      </w:r>
      <w:r w:rsidRPr="0056779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пункта 2 статьи 216</w:t>
      </w:r>
      <w:r w:rsidRPr="00FF0A88">
        <w:rPr>
          <w:rFonts w:ascii="Times New Roman" w:eastAsia="Times New Roman" w:hAnsi="Times New Roman" w:cs="Times New Roman"/>
          <w:color w:val="1A1A1A"/>
          <w:sz w:val="30"/>
          <w:szCs w:val="30"/>
          <w:vertAlign w:val="superscript"/>
          <w:lang w:eastAsia="ru-RU"/>
        </w:rPr>
        <w:t>1</w:t>
      </w:r>
      <w:r w:rsidRPr="0056779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НК следует представлять налоговую декларацию (расчет) по НДС и налоговую декларацию (расчет) налогового агента по подоходному налогу с физических лиц.</w:t>
      </w:r>
    </w:p>
    <w:sectPr w:rsidR="0056779C" w:rsidRPr="00945FAB" w:rsidSect="006227CA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0AE7E" w14:textId="77777777" w:rsidR="00FF5354" w:rsidRDefault="00FF5354" w:rsidP="006227CA">
      <w:pPr>
        <w:spacing w:after="0" w:line="240" w:lineRule="auto"/>
      </w:pPr>
      <w:r>
        <w:separator/>
      </w:r>
    </w:p>
  </w:endnote>
  <w:endnote w:type="continuationSeparator" w:id="0">
    <w:p w14:paraId="55102A29" w14:textId="77777777" w:rsidR="00FF5354" w:rsidRDefault="00FF5354" w:rsidP="0062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824F7" w14:textId="77777777" w:rsidR="00FF5354" w:rsidRDefault="00FF5354" w:rsidP="006227CA">
      <w:pPr>
        <w:spacing w:after="0" w:line="240" w:lineRule="auto"/>
      </w:pPr>
      <w:r>
        <w:separator/>
      </w:r>
    </w:p>
  </w:footnote>
  <w:footnote w:type="continuationSeparator" w:id="0">
    <w:p w14:paraId="4940E5A5" w14:textId="77777777" w:rsidR="00FF5354" w:rsidRDefault="00FF5354" w:rsidP="0062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56"/>
    <w:rsid w:val="00073A04"/>
    <w:rsid w:val="00095456"/>
    <w:rsid w:val="000D4AB7"/>
    <w:rsid w:val="001260CA"/>
    <w:rsid w:val="00146764"/>
    <w:rsid w:val="00175CA1"/>
    <w:rsid w:val="001C45B3"/>
    <w:rsid w:val="00283892"/>
    <w:rsid w:val="00311840"/>
    <w:rsid w:val="00352589"/>
    <w:rsid w:val="003613AD"/>
    <w:rsid w:val="003D5597"/>
    <w:rsid w:val="00411427"/>
    <w:rsid w:val="0047156E"/>
    <w:rsid w:val="00480A2D"/>
    <w:rsid w:val="00547AD7"/>
    <w:rsid w:val="0056779C"/>
    <w:rsid w:val="005724EF"/>
    <w:rsid w:val="005E7F74"/>
    <w:rsid w:val="006227CA"/>
    <w:rsid w:val="006A786A"/>
    <w:rsid w:val="006B0AC7"/>
    <w:rsid w:val="00797479"/>
    <w:rsid w:val="00804064"/>
    <w:rsid w:val="008A38EF"/>
    <w:rsid w:val="008D2739"/>
    <w:rsid w:val="009153FE"/>
    <w:rsid w:val="00945FAB"/>
    <w:rsid w:val="009E319D"/>
    <w:rsid w:val="009E4E40"/>
    <w:rsid w:val="009F63F2"/>
    <w:rsid w:val="00A574E4"/>
    <w:rsid w:val="00A57EA4"/>
    <w:rsid w:val="00AF0FAD"/>
    <w:rsid w:val="00BC1F36"/>
    <w:rsid w:val="00C3720E"/>
    <w:rsid w:val="00C6761A"/>
    <w:rsid w:val="00C900BE"/>
    <w:rsid w:val="00C91C66"/>
    <w:rsid w:val="00CA21E6"/>
    <w:rsid w:val="00CE2857"/>
    <w:rsid w:val="00DB7217"/>
    <w:rsid w:val="00E644F9"/>
    <w:rsid w:val="00E80D80"/>
    <w:rsid w:val="00F13BCE"/>
    <w:rsid w:val="00F245C2"/>
    <w:rsid w:val="00F3034D"/>
    <w:rsid w:val="00F70DFC"/>
    <w:rsid w:val="00FA25D4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C5BD"/>
  <w15:chartTrackingRefBased/>
  <w15:docId w15:val="{7034EF5F-BA99-48A1-B3B5-935A765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FAB"/>
  </w:style>
  <w:style w:type="paragraph" w:styleId="4">
    <w:name w:val="heading 4"/>
    <w:basedOn w:val="a"/>
    <w:link w:val="40"/>
    <w:uiPriority w:val="9"/>
    <w:qFormat/>
    <w:rsid w:val="000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7CA"/>
  </w:style>
  <w:style w:type="paragraph" w:styleId="a6">
    <w:name w:val="footer"/>
    <w:basedOn w:val="a"/>
    <w:link w:val="a7"/>
    <w:uiPriority w:val="99"/>
    <w:unhideWhenUsed/>
    <w:rsid w:val="0062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ЗНН</dc:creator>
  <cp:keywords/>
  <dc:description/>
  <cp:lastModifiedBy>Ширибало Алина Николаевна</cp:lastModifiedBy>
  <cp:revision>25</cp:revision>
  <dcterms:created xsi:type="dcterms:W3CDTF">2023-12-29T14:50:00Z</dcterms:created>
  <dcterms:modified xsi:type="dcterms:W3CDTF">2024-12-23T09:52:00Z</dcterms:modified>
</cp:coreProperties>
</file>